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Global History &amp; Geography I</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Ms. McCarthy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Peekskill High School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2019-2020</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Welcome to Global History &amp; Geography! This class is very important and it includes a lot of information about all of the countries in the world.  It is part of a two year sequence which you will continue next year.  At the end of the course there will be a NYS Regents exam that you must pass in order to graduate; the exam will contain information from both years.  You will need to pass both the class and the exam for graduation.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Expectations:</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Do now- each day there will be a “Do now” assignment or “Question of the </w:t>
        <w:br w:type="textWrapping"/>
        <w:t xml:space="preserve">Day” for you to complete.  These will be collected at the end of the week and given a participation grade.</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Homework- all homework assignments are expected to be turned into the homework bin on the day that they are due.  Any work not completed must be handed in by call back or it is considered late. A late assignment will only receive 50%.</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Classwork- all in class assignments are expected to be completed as asked.  This may mean individually, in partners, or in groups.</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Participation- all students are expected to participate actively in class.  This means answering questions, completing assignments, and engaging in discussion.  It also means </w:t>
      </w:r>
      <w:r w:rsidDel="00000000" w:rsidR="00000000" w:rsidRPr="00000000">
        <w:rPr>
          <w:u w:val="single"/>
          <w:rtl w:val="0"/>
        </w:rPr>
        <w:t xml:space="preserve">not using your cellphone! </w:t>
      </w:r>
      <w:r w:rsidDel="00000000" w:rsidR="00000000" w:rsidRPr="00000000">
        <w:rPr>
          <w:rtl w:val="0"/>
        </w:rPr>
        <w:t xml:space="preserve"> </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Cell phones are not to be used in class. Students are expected to follow the district's electronic policy.  </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Google- all students in this class will be using a Google account with an email, drive, and classroom to help them manage their work as well as the internet.  If you do not have a google account please sign and return the google form provided by the school ASAP.</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5362575</wp:posOffset>
            </wp:positionH>
            <wp:positionV relativeFrom="paragraph">
              <wp:posOffset>238125</wp:posOffset>
            </wp:positionV>
            <wp:extent cx="1385888" cy="1385888"/>
            <wp:effectExtent b="0" l="0" r="0" t="0"/>
            <wp:wrapSquare wrapText="bothSides" distB="114300" distT="114300" distL="114300" distR="114300"/>
            <wp:docPr descr="没有手机, 手机不允许," id="1" name="image1.png"/>
            <a:graphic>
              <a:graphicData uri="http://schemas.openxmlformats.org/drawingml/2006/picture">
                <pic:pic>
                  <pic:nvPicPr>
                    <pic:cNvPr descr="没有手机, 手机不允许," id="0" name="image1.png"/>
                    <pic:cNvPicPr preferRelativeResize="0"/>
                  </pic:nvPicPr>
                  <pic:blipFill>
                    <a:blip r:embed="rId6"/>
                    <a:srcRect b="0" l="0" r="0" t="0"/>
                    <a:stretch>
                      <a:fillRect/>
                    </a:stretch>
                  </pic:blipFill>
                  <pic:spPr>
                    <a:xfrm>
                      <a:off x="0" y="0"/>
                      <a:ext cx="1385888" cy="1385888"/>
                    </a:xfrm>
                    <a:prstGeom prst="rect"/>
                    <a:ln/>
                  </pic:spPr>
                </pic:pic>
              </a:graphicData>
            </a:graphic>
          </wp:anchor>
        </w:drawing>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Cell Phones:</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expected to follow the district’s electronic policy regarding cell phones.  There will be safe place for students to store their cell phones if they cannot resist the temptation to use them in class.  There will be a “three strikes” policy in the classroom.  Students will receive an initial warning if they are seen with a cell phone.  Should their phone be seen again they will be given a final warning.  If the phone is seen a third time it will result in a referral and a phone call home.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Homework:</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Homework will be assigned on a weekly basis.  Homework will vary from worksheets to packets to responding to discussion boards on Google Classroom. All homework assignments will be posted on Google Classroom.  </w:t>
      </w:r>
      <w:r w:rsidDel="00000000" w:rsidR="00000000" w:rsidRPr="00000000">
        <w:rPr>
          <w:i w:val="1"/>
          <w:rtl w:val="0"/>
        </w:rPr>
        <w:t xml:space="preserve">It is your responsibility to turn your work in on time</w:t>
      </w:r>
      <w:r w:rsidDel="00000000" w:rsidR="00000000" w:rsidRPr="00000000">
        <w:rPr>
          <w:rtl w:val="0"/>
        </w:rPr>
        <w:t xml:space="preserve">. Each assignment will count as a homework grade and packets will be graded on a 100 point scale.  If you are absent it is your responsibility to get the assignment or turn it in when you return.  </w:t>
      </w:r>
      <w:r w:rsidDel="00000000" w:rsidR="00000000" w:rsidRPr="00000000">
        <w:rPr>
          <w:i w:val="1"/>
          <w:rtl w:val="0"/>
        </w:rPr>
        <w:t xml:space="preserve">Every student must</w:t>
      </w:r>
      <w:r w:rsidDel="00000000" w:rsidR="00000000" w:rsidRPr="00000000">
        <w:rPr>
          <w:rtl w:val="0"/>
        </w:rPr>
        <w:t xml:space="preserve"> have a Google Classroom account as many of our assignments will be posted on the class page.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Vocabulary</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our classroom everyone will be responsible for their own glossary for the year. This list will be an ongoing project encompassing every vocabulary word necessary for Global I. Students will be responsible for adding in definitions to their glossary of terms per each unit. By the end of the year, students will have a fully completed glossary for reference for their final, the upcoming Global II course, and the NYS Regents Exam at the end of Global II. During the year, students will have quizzes on vocabulary terms from the glossary.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Extra Help:</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Ms. McCarthy is here for call back Monday-Friday until 3:00pm. I am also available many other days later than that. Please see me after school if you are having trouble. Elton Brand Academy is another valuable resource for students to get help in any subject in which they find they are struggling. Students are encouraged to use Google Classroom to help one another as well as to email me if they need assistance.  My email address is  mmccarthy@peekskillschools.org.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Classroom Rules: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have outlined my expectations and procedures but this is our class together and I believe that the students should have a voice.  We will fill in the following section together based on the rules we create.  Keep in mind these rules must still adhere to the district’s code of conduct but may be unique to each class.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spacing w:line="480" w:lineRule="auto"/>
        <w:ind w:left="720" w:hanging="360"/>
        <w:rPr>
          <w:u w:val="none"/>
        </w:rPr>
      </w:pPr>
      <w:r w:rsidDel="00000000" w:rsidR="00000000" w:rsidRPr="00000000">
        <w:rPr>
          <w:rtl w:val="0"/>
        </w:rPr>
        <w:t xml:space="preserve"> _________________________________________________________________</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spacing w:line="480" w:lineRule="auto"/>
        <w:ind w:left="720" w:hanging="360"/>
        <w:rPr/>
      </w:pPr>
      <w:r w:rsidDel="00000000" w:rsidR="00000000" w:rsidRPr="00000000">
        <w:rPr>
          <w:rtl w:val="0"/>
        </w:rPr>
        <w:t xml:space="preserve">_________________________________________________________________</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spacing w:line="480" w:lineRule="auto"/>
        <w:ind w:left="720" w:hanging="360"/>
        <w:rPr/>
      </w:pPr>
      <w:r w:rsidDel="00000000" w:rsidR="00000000" w:rsidRPr="00000000">
        <w:rPr>
          <w:rtl w:val="0"/>
        </w:rPr>
        <w:t xml:space="preserve">_________________________________________________________________</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hd w:fill="auto" w:val="clear"/>
        <w:spacing w:line="480" w:lineRule="auto"/>
        <w:ind w:left="720" w:hanging="360"/>
        <w:rPr/>
      </w:pPr>
      <w:r w:rsidDel="00000000" w:rsidR="00000000" w:rsidRPr="00000000">
        <w:rPr>
          <w:rtl w:val="0"/>
        </w:rPr>
        <w:t xml:space="preserve">_________________________________________________________________</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hd w:fill="auto" w:val="clear"/>
        <w:spacing w:line="480" w:lineRule="auto"/>
        <w:ind w:left="720" w:hanging="360"/>
        <w:rPr/>
      </w:pPr>
      <w:r w:rsidDel="00000000" w:rsidR="00000000" w:rsidRPr="00000000">
        <w:rPr>
          <w:rtl w:val="0"/>
        </w:rPr>
        <w:t xml:space="preserve">_________________________________________________________________</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Global History &amp; Geography I</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Ms. McCarthy</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Peekskill High School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2018-2019</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Parents/Guardians: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Please sign and detach the following to let me know that you have read and reviewed the course materials and procedures with your child. If you have any questions or concerns at any time during the year, please feel free to contact me; I believe that communication between schools and families helps to lead to student success.  PHS Open House is September 26th. I look forward to meeting you! You may reach me by telephone by calling the main office (914) 737-0201 and my email address is mmccarthy@peekskillschools.org.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name: _________________________________________________________________</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signature: _______________________________________________________________</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Parent’s name:   __________________________________________________________________</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Parent’s signature: ________________________________________________________________</w:t>
      </w:r>
    </w:p>
    <w:sectPr>
      <w:pgSz w:h="15840" w:w="12240"/>
      <w:pgMar w:bottom="1440" w:top="1440" w:left="99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